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DD49A" w14:textId="2682611C" w:rsidR="00A10F0F" w:rsidRPr="00A10F0F" w:rsidRDefault="00D4150A" w:rsidP="007C593A">
      <w:pPr>
        <w:jc w:val="center"/>
        <w:rPr>
          <w:b/>
          <w:sz w:val="32"/>
          <w:szCs w:val="32"/>
          <w:lang w:val="en-US"/>
        </w:rPr>
      </w:pPr>
      <w:r w:rsidRPr="00A10F0F">
        <w:rPr>
          <w:b/>
          <w:sz w:val="32"/>
          <w:szCs w:val="32"/>
          <w:lang w:val="en-US"/>
        </w:rPr>
        <w:t>Proje</w:t>
      </w:r>
      <w:r w:rsidR="00A10F0F" w:rsidRPr="00A10F0F">
        <w:rPr>
          <w:b/>
          <w:sz w:val="32"/>
          <w:szCs w:val="32"/>
          <w:lang w:val="en-US"/>
        </w:rPr>
        <w:t xml:space="preserve">ct on </w:t>
      </w:r>
      <w:r w:rsidR="007C593A">
        <w:rPr>
          <w:b/>
          <w:sz w:val="32"/>
          <w:szCs w:val="32"/>
          <w:lang w:val="en-US"/>
        </w:rPr>
        <w:t>Building International Partnerships</w:t>
      </w:r>
    </w:p>
    <w:p w14:paraId="5D852CD2" w14:textId="34451214" w:rsidR="00D4150A" w:rsidRPr="007C593A" w:rsidRDefault="007C593A" w:rsidP="007C593A">
      <w:pPr>
        <w:jc w:val="center"/>
        <w:rPr>
          <w:b/>
          <w:sz w:val="32"/>
          <w:szCs w:val="32"/>
          <w:lang w:val="en-US"/>
        </w:rPr>
      </w:pPr>
      <w:r w:rsidRPr="007C593A">
        <w:rPr>
          <w:b/>
          <w:sz w:val="32"/>
          <w:szCs w:val="32"/>
          <w:lang w:val="en-US"/>
        </w:rPr>
        <w:t>An investigation of entering the African markets by 34 Danish SMEs</w:t>
      </w:r>
    </w:p>
    <w:p w14:paraId="5915638E" w14:textId="35A87343" w:rsidR="00712145" w:rsidRPr="00712145" w:rsidRDefault="00D4150A" w:rsidP="0035694B">
      <w:pPr>
        <w:jc w:val="both"/>
        <w:rPr>
          <w:lang w:val="en-US"/>
        </w:rPr>
      </w:pPr>
      <w:r w:rsidRPr="00712145">
        <w:rPr>
          <w:lang w:val="en-US"/>
        </w:rPr>
        <w:t xml:space="preserve">The Aalborg based </w:t>
      </w:r>
      <w:r w:rsidR="00712145">
        <w:rPr>
          <w:lang w:val="en-US"/>
        </w:rPr>
        <w:t>innovation network</w:t>
      </w:r>
      <w:r w:rsidR="00712145" w:rsidRPr="00712145">
        <w:rPr>
          <w:lang w:val="en-US"/>
        </w:rPr>
        <w:t xml:space="preserve"> </w:t>
      </w:r>
      <w:r w:rsidRPr="00712145">
        <w:rPr>
          <w:lang w:val="en-US"/>
        </w:rPr>
        <w:t xml:space="preserve">Aceess2Innovation </w:t>
      </w:r>
      <w:r w:rsidR="00EF7D38" w:rsidRPr="00712145">
        <w:rPr>
          <w:lang w:val="en-US"/>
        </w:rPr>
        <w:t xml:space="preserve">(A2I – </w:t>
      </w:r>
      <w:hyperlink r:id="rId7" w:history="1">
        <w:r w:rsidR="00EF7D38" w:rsidRPr="00712145">
          <w:rPr>
            <w:rStyle w:val="Hyperlink"/>
            <w:lang w:val="en-US"/>
          </w:rPr>
          <w:t>www.access2innovation.com</w:t>
        </w:r>
      </w:hyperlink>
      <w:r w:rsidR="00EF7D38" w:rsidRPr="00712145">
        <w:rPr>
          <w:lang w:val="en-US"/>
        </w:rPr>
        <w:t xml:space="preserve">) </w:t>
      </w:r>
      <w:r w:rsidRPr="00712145">
        <w:rPr>
          <w:lang w:val="en-US"/>
        </w:rPr>
        <w:t xml:space="preserve">is </w:t>
      </w:r>
      <w:r w:rsidR="00712145" w:rsidRPr="00712145">
        <w:rPr>
          <w:lang w:val="en-US"/>
        </w:rPr>
        <w:t>supporting</w:t>
      </w:r>
      <w:r w:rsidRPr="00712145">
        <w:rPr>
          <w:lang w:val="en-US"/>
        </w:rPr>
        <w:t xml:space="preserve"> 34 </w:t>
      </w:r>
      <w:r w:rsidR="00712145" w:rsidRPr="00712145">
        <w:rPr>
          <w:lang w:val="en-US"/>
        </w:rPr>
        <w:t xml:space="preserve">innovation partnerships in which Danish companies together with researchers are developing new innovative solutions targeting the </w:t>
      </w:r>
      <w:r w:rsidRPr="00712145">
        <w:rPr>
          <w:lang w:val="en-US"/>
        </w:rPr>
        <w:t xml:space="preserve">African market. The project has been running over the last </w:t>
      </w:r>
      <w:r w:rsidR="0073105F" w:rsidRPr="00712145">
        <w:rPr>
          <w:lang w:val="en-US"/>
        </w:rPr>
        <w:t>couple of y</w:t>
      </w:r>
      <w:r w:rsidRPr="00712145">
        <w:rPr>
          <w:lang w:val="en-US"/>
        </w:rPr>
        <w:t xml:space="preserve">ears and it is time to assess, how </w:t>
      </w:r>
      <w:r w:rsidR="00EF7D38" w:rsidRPr="00712145">
        <w:rPr>
          <w:lang w:val="en-US"/>
        </w:rPr>
        <w:t>far the comp</w:t>
      </w:r>
      <w:r w:rsidR="007C593A">
        <w:rPr>
          <w:lang w:val="en-US"/>
        </w:rPr>
        <w:t>anies and their partnerships have</w:t>
      </w:r>
      <w:r w:rsidR="00EF7D38" w:rsidRPr="00712145">
        <w:rPr>
          <w:lang w:val="en-US"/>
        </w:rPr>
        <w:t xml:space="preserve"> come. </w:t>
      </w:r>
    </w:p>
    <w:p w14:paraId="249934AD" w14:textId="045692BB" w:rsidR="00D4150A" w:rsidRPr="00712145" w:rsidRDefault="00EF7D38" w:rsidP="0035694B">
      <w:pPr>
        <w:jc w:val="both"/>
        <w:rPr>
          <w:lang w:val="en-US"/>
        </w:rPr>
      </w:pPr>
      <w:r w:rsidRPr="00712145">
        <w:rPr>
          <w:lang w:val="en-US"/>
        </w:rPr>
        <w:t xml:space="preserve">Access2Innovation invites one-two students at master level to take part in a project that will assess the project and the processes that </w:t>
      </w:r>
      <w:r w:rsidR="007C593A">
        <w:rPr>
          <w:lang w:val="en-US"/>
        </w:rPr>
        <w:t>the company le</w:t>
      </w:r>
      <w:r w:rsidR="00712145" w:rsidRPr="00712145">
        <w:rPr>
          <w:lang w:val="en-US"/>
        </w:rPr>
        <w:t xml:space="preserve">d partnerships </w:t>
      </w:r>
      <w:r w:rsidRPr="00712145">
        <w:rPr>
          <w:lang w:val="en-US"/>
        </w:rPr>
        <w:t>have gone through, including how they</w:t>
      </w:r>
      <w:r w:rsidR="0073105F" w:rsidRPr="00712145">
        <w:rPr>
          <w:lang w:val="en-US"/>
        </w:rPr>
        <w:t>,</w:t>
      </w:r>
      <w:r w:rsidRPr="00712145">
        <w:rPr>
          <w:lang w:val="en-US"/>
        </w:rPr>
        <w:t xml:space="preserve"> with the support of A2I</w:t>
      </w:r>
      <w:r w:rsidR="0073105F" w:rsidRPr="00712145">
        <w:rPr>
          <w:lang w:val="en-US"/>
        </w:rPr>
        <w:t>,</w:t>
      </w:r>
      <w:r w:rsidRPr="00712145">
        <w:rPr>
          <w:lang w:val="en-US"/>
        </w:rPr>
        <w:t xml:space="preserve"> have identified relevant </w:t>
      </w:r>
      <w:r w:rsidR="00712145" w:rsidRPr="00712145">
        <w:rPr>
          <w:lang w:val="en-US"/>
        </w:rPr>
        <w:t xml:space="preserve">market opportunities </w:t>
      </w:r>
      <w:r w:rsidRPr="00712145">
        <w:rPr>
          <w:lang w:val="en-US"/>
        </w:rPr>
        <w:t>in</w:t>
      </w:r>
      <w:r w:rsidR="0073105F" w:rsidRPr="00712145">
        <w:rPr>
          <w:lang w:val="en-US"/>
        </w:rPr>
        <w:t xml:space="preserve"> Africa,</w:t>
      </w:r>
      <w:r w:rsidR="00712145" w:rsidRPr="00712145">
        <w:rPr>
          <w:lang w:val="en-US"/>
        </w:rPr>
        <w:t xml:space="preserve"> how they have identified relevant partners in Denmark and Africa,</w:t>
      </w:r>
      <w:r w:rsidR="0073105F" w:rsidRPr="00712145">
        <w:rPr>
          <w:lang w:val="en-US"/>
        </w:rPr>
        <w:t xml:space="preserve"> how they have organized and worked with them, what problems and issues they have faced due to culture, financial and other issues. The hope is that through this project we shall be able to build a framework for how to build an </w:t>
      </w:r>
      <w:proofErr w:type="spellStart"/>
      <w:r w:rsidR="0073105F" w:rsidRPr="00712145">
        <w:rPr>
          <w:lang w:val="en-US"/>
        </w:rPr>
        <w:t>organisation</w:t>
      </w:r>
      <w:proofErr w:type="spellEnd"/>
      <w:r w:rsidR="0073105F" w:rsidRPr="00712145">
        <w:rPr>
          <w:lang w:val="en-US"/>
        </w:rPr>
        <w:t xml:space="preserve"> and a partnersh</w:t>
      </w:r>
      <w:r w:rsidR="007C593A">
        <w:rPr>
          <w:lang w:val="en-US"/>
        </w:rPr>
        <w:t>ip that is able to work in</w:t>
      </w:r>
      <w:r w:rsidR="0073105F" w:rsidRPr="00712145">
        <w:rPr>
          <w:lang w:val="en-US"/>
        </w:rPr>
        <w:t xml:space="preserve"> complex institutional and cultural settings.</w:t>
      </w:r>
    </w:p>
    <w:p w14:paraId="24868E84" w14:textId="56022229" w:rsidR="008C2F0D" w:rsidRDefault="0073105F" w:rsidP="0035694B">
      <w:pPr>
        <w:jc w:val="both"/>
        <w:rPr>
          <w:lang w:val="en-US"/>
        </w:rPr>
      </w:pPr>
      <w:r>
        <w:rPr>
          <w:lang w:val="en-US"/>
        </w:rPr>
        <w:t xml:space="preserve">The project is open for students with an interest in </w:t>
      </w:r>
      <w:proofErr w:type="spellStart"/>
      <w:r>
        <w:rPr>
          <w:lang w:val="en-US"/>
        </w:rPr>
        <w:t>organisation</w:t>
      </w:r>
      <w:proofErr w:type="spellEnd"/>
      <w:r>
        <w:rPr>
          <w:lang w:val="en-US"/>
        </w:rPr>
        <w:t xml:space="preserve"> and management of partnerships/networks in Denmark as well as </w:t>
      </w:r>
      <w:r w:rsidR="007C593A">
        <w:rPr>
          <w:lang w:val="en-US"/>
        </w:rPr>
        <w:t xml:space="preserve">internationally, </w:t>
      </w:r>
      <w:proofErr w:type="gramStart"/>
      <w:r w:rsidR="007C593A">
        <w:rPr>
          <w:lang w:val="en-US"/>
        </w:rPr>
        <w:t>i.e.</w:t>
      </w:r>
      <w:proofErr w:type="gramEnd"/>
      <w:r w:rsidR="007C593A">
        <w:rPr>
          <w:lang w:val="en-US"/>
        </w:rPr>
        <w:t xml:space="preserve"> </w:t>
      </w:r>
      <w:r>
        <w:rPr>
          <w:lang w:val="en-US"/>
        </w:rPr>
        <w:t>across countries. The project is suitable for students in their final year (3</w:t>
      </w:r>
      <w:r w:rsidRPr="0073105F">
        <w:rPr>
          <w:vertAlign w:val="superscript"/>
          <w:lang w:val="en-US"/>
        </w:rPr>
        <w:t>rd</w:t>
      </w:r>
      <w:r>
        <w:rPr>
          <w:lang w:val="en-US"/>
        </w:rPr>
        <w:t xml:space="preserve"> or 4</w:t>
      </w:r>
      <w:r w:rsidRPr="0073105F">
        <w:rPr>
          <w:vertAlign w:val="superscript"/>
          <w:lang w:val="en-US"/>
        </w:rPr>
        <w:t>th</w:t>
      </w:r>
      <w:r>
        <w:rPr>
          <w:lang w:val="en-US"/>
        </w:rPr>
        <w:t xml:space="preserve"> semester), </w:t>
      </w:r>
      <w:proofErr w:type="gramStart"/>
      <w:r>
        <w:rPr>
          <w:lang w:val="en-US"/>
        </w:rPr>
        <w:t>i.e.</w:t>
      </w:r>
      <w:proofErr w:type="gramEnd"/>
      <w:r>
        <w:rPr>
          <w:lang w:val="en-US"/>
        </w:rPr>
        <w:t xml:space="preserve"> as an intern or the final thesis. The project can accommodate 1-2 students.</w:t>
      </w:r>
    </w:p>
    <w:p w14:paraId="5916243C" w14:textId="3C254E45" w:rsidR="0073105F" w:rsidRDefault="0073105F" w:rsidP="0035694B">
      <w:pPr>
        <w:jc w:val="both"/>
        <w:rPr>
          <w:lang w:val="en-US"/>
        </w:rPr>
      </w:pPr>
      <w:r>
        <w:rPr>
          <w:lang w:val="en-US"/>
        </w:rPr>
        <w:t xml:space="preserve">The students will be part of </w:t>
      </w:r>
      <w:proofErr w:type="gramStart"/>
      <w:r>
        <w:rPr>
          <w:lang w:val="en-US"/>
        </w:rPr>
        <w:t>A2I</w:t>
      </w:r>
      <w:proofErr w:type="gramEnd"/>
      <w:r>
        <w:rPr>
          <w:lang w:val="en-US"/>
        </w:rPr>
        <w:t xml:space="preserve"> and it is possible to have a work station at A2I. Costs associated to conducting the study will be reimbursed. The students will be attached and supported by two A2I employees.  </w:t>
      </w:r>
      <w:r w:rsidR="00A10F0F">
        <w:rPr>
          <w:lang w:val="en-US"/>
        </w:rPr>
        <w:t xml:space="preserve">The project will preferable be conducted in </w:t>
      </w:r>
      <w:proofErr w:type="gramStart"/>
      <w:r w:rsidR="00A10F0F">
        <w:rPr>
          <w:lang w:val="en-US"/>
        </w:rPr>
        <w:t xml:space="preserve">the </w:t>
      </w:r>
      <w:r w:rsidR="007C593A">
        <w:rPr>
          <w:lang w:val="en-US"/>
        </w:rPr>
        <w:t xml:space="preserve"> </w:t>
      </w:r>
      <w:r w:rsidR="00A10F0F">
        <w:rPr>
          <w:lang w:val="en-US"/>
        </w:rPr>
        <w:t>Spring</w:t>
      </w:r>
      <w:proofErr w:type="gramEnd"/>
      <w:r w:rsidR="00A10F0F">
        <w:rPr>
          <w:lang w:val="en-US"/>
        </w:rPr>
        <w:t xml:space="preserve"> 2022.</w:t>
      </w:r>
    </w:p>
    <w:p w14:paraId="4178FA2C" w14:textId="77777777" w:rsidR="0073105F" w:rsidRDefault="0073105F" w:rsidP="0035694B">
      <w:pPr>
        <w:jc w:val="both"/>
        <w:rPr>
          <w:lang w:val="en-US"/>
        </w:rPr>
      </w:pPr>
      <w:r>
        <w:rPr>
          <w:lang w:val="en-US"/>
        </w:rPr>
        <w:t xml:space="preserve">The project will, among others, include: </w:t>
      </w:r>
      <w:r w:rsidR="00D75143">
        <w:rPr>
          <w:lang w:val="en-US"/>
        </w:rPr>
        <w:t xml:space="preserve">An overview of the 34 </w:t>
      </w:r>
      <w:proofErr w:type="gramStart"/>
      <w:r w:rsidR="00D75143">
        <w:rPr>
          <w:lang w:val="en-US"/>
        </w:rPr>
        <w:t>partnership</w:t>
      </w:r>
      <w:proofErr w:type="gramEnd"/>
      <w:r w:rsidR="00D75143">
        <w:rPr>
          <w:lang w:val="en-US"/>
        </w:rPr>
        <w:t xml:space="preserve"> to identify differences and similarities; The set-up and role of A2I in organizing and managing the partnerships; The partnership and processes and experiences that the partnerships have obtained. The analyses should focus on the lessons learned and a broader, more general frame for establishing such partnerships across borders.</w:t>
      </w:r>
      <w:r w:rsidR="00A10F0F">
        <w:rPr>
          <w:lang w:val="en-US"/>
        </w:rPr>
        <w:t xml:space="preserve"> Naturally, the project includes a literature review that identify relevant previous knowledge and experiences.</w:t>
      </w:r>
    </w:p>
    <w:p w14:paraId="592244CC" w14:textId="0F03F024" w:rsidR="00D75143" w:rsidRDefault="00D75143" w:rsidP="0035694B">
      <w:pPr>
        <w:jc w:val="both"/>
        <w:rPr>
          <w:lang w:val="en-US"/>
        </w:rPr>
      </w:pPr>
      <w:r>
        <w:rPr>
          <w:lang w:val="en-US"/>
        </w:rPr>
        <w:t>Are you interested and in need of additional information, feel free to contact</w:t>
      </w:r>
      <w:r w:rsidR="00A10F0F">
        <w:rPr>
          <w:lang w:val="en-US"/>
        </w:rPr>
        <w:t xml:space="preserve">: At AAU: Jonas S. </w:t>
      </w:r>
      <w:proofErr w:type="spellStart"/>
      <w:r w:rsidR="00A10F0F">
        <w:rPr>
          <w:lang w:val="en-US"/>
        </w:rPr>
        <w:t>Eduardsen</w:t>
      </w:r>
      <w:proofErr w:type="spellEnd"/>
      <w:r w:rsidR="00A10F0F">
        <w:rPr>
          <w:lang w:val="en-US"/>
        </w:rPr>
        <w:t xml:space="preserve"> (</w:t>
      </w:r>
      <w:hyperlink r:id="rId8" w:history="1">
        <w:r w:rsidR="00A10F0F" w:rsidRPr="00705A9A">
          <w:rPr>
            <w:rStyle w:val="Hyperlink"/>
            <w:lang w:val="en-US"/>
          </w:rPr>
          <w:t>jse@business.aau.dk</w:t>
        </w:r>
      </w:hyperlink>
      <w:r w:rsidR="002C7630">
        <w:rPr>
          <w:lang w:val="en-US"/>
        </w:rPr>
        <w:t xml:space="preserve">) </w:t>
      </w:r>
      <w:r w:rsidR="00684DE4">
        <w:rPr>
          <w:lang w:val="en-US"/>
        </w:rPr>
        <w:t xml:space="preserve">and </w:t>
      </w:r>
      <w:r>
        <w:rPr>
          <w:lang w:val="en-US"/>
        </w:rPr>
        <w:t>Olav Jull Sørensen (</w:t>
      </w:r>
      <w:hyperlink r:id="rId9" w:history="1">
        <w:r w:rsidRPr="00705A9A">
          <w:rPr>
            <w:rStyle w:val="Hyperlink"/>
            <w:lang w:val="en-US"/>
          </w:rPr>
          <w:t>ojs@acccess2innovation.com</w:t>
        </w:r>
      </w:hyperlink>
      <w:r>
        <w:rPr>
          <w:lang w:val="en-US"/>
        </w:rPr>
        <w:t xml:space="preserve">) </w:t>
      </w:r>
    </w:p>
    <w:sectPr w:rsidR="00D75143">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29F59" w14:textId="77777777" w:rsidR="008A328E" w:rsidRDefault="008A328E" w:rsidP="00712145">
      <w:pPr>
        <w:spacing w:after="0" w:line="240" w:lineRule="auto"/>
      </w:pPr>
      <w:r>
        <w:separator/>
      </w:r>
    </w:p>
  </w:endnote>
  <w:endnote w:type="continuationSeparator" w:id="0">
    <w:p w14:paraId="780745EB" w14:textId="77777777" w:rsidR="008A328E" w:rsidRDefault="008A328E" w:rsidP="00712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BB246" w14:textId="77777777" w:rsidR="008A328E" w:rsidRDefault="008A328E" w:rsidP="00712145">
      <w:pPr>
        <w:spacing w:after="0" w:line="240" w:lineRule="auto"/>
      </w:pPr>
      <w:r>
        <w:separator/>
      </w:r>
    </w:p>
  </w:footnote>
  <w:footnote w:type="continuationSeparator" w:id="0">
    <w:p w14:paraId="1F95CB1E" w14:textId="77777777" w:rsidR="008A328E" w:rsidRDefault="008A328E" w:rsidP="00712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27E6" w14:textId="77777777" w:rsidR="00712145" w:rsidRDefault="00712145" w:rsidP="0035694B">
    <w:pPr>
      <w:pStyle w:val="Sidehoved"/>
      <w:jc w:val="right"/>
    </w:pPr>
    <w:r>
      <w:rPr>
        <w:b/>
        <w:noProof/>
        <w:sz w:val="32"/>
        <w:szCs w:val="32"/>
        <w:lang w:eastAsia="da-DK"/>
      </w:rPr>
      <w:drawing>
        <wp:inline distT="0" distB="0" distL="0" distR="0" wp14:anchorId="2745E790" wp14:editId="3FD1454C">
          <wp:extent cx="2251514" cy="626069"/>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2I_logo_blaa.pdf"/>
                  <pic:cNvPicPr/>
                </pic:nvPicPr>
                <pic:blipFill>
                  <a:blip r:embed="rId1">
                    <a:extLst>
                      <a:ext uri="{28A0092B-C50C-407E-A947-70E740481C1C}">
                        <a14:useLocalDpi xmlns:a14="http://schemas.microsoft.com/office/drawing/2010/main" val="0"/>
                      </a:ext>
                    </a:extLst>
                  </a:blip>
                  <a:stretch>
                    <a:fillRect/>
                  </a:stretch>
                </pic:blipFill>
                <pic:spPr>
                  <a:xfrm>
                    <a:off x="0" y="0"/>
                    <a:ext cx="2266089" cy="6301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57666"/>
    <w:multiLevelType w:val="hybridMultilevel"/>
    <w:tmpl w:val="73282EAE"/>
    <w:lvl w:ilvl="0" w:tplc="4ADE957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F0D"/>
    <w:rsid w:val="001E262D"/>
    <w:rsid w:val="001F092D"/>
    <w:rsid w:val="002542D0"/>
    <w:rsid w:val="002C7630"/>
    <w:rsid w:val="0035694B"/>
    <w:rsid w:val="00385925"/>
    <w:rsid w:val="0039541F"/>
    <w:rsid w:val="005F7CD7"/>
    <w:rsid w:val="00684DE4"/>
    <w:rsid w:val="00712145"/>
    <w:rsid w:val="0073105F"/>
    <w:rsid w:val="007C593A"/>
    <w:rsid w:val="00800303"/>
    <w:rsid w:val="008A328E"/>
    <w:rsid w:val="008C2F0D"/>
    <w:rsid w:val="00924BC2"/>
    <w:rsid w:val="009C5D4A"/>
    <w:rsid w:val="00A10F0F"/>
    <w:rsid w:val="00A13FDD"/>
    <w:rsid w:val="00BE3634"/>
    <w:rsid w:val="00C2424D"/>
    <w:rsid w:val="00D4150A"/>
    <w:rsid w:val="00D75143"/>
    <w:rsid w:val="00E53830"/>
    <w:rsid w:val="00EF7D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ABA79"/>
  <w15:chartTrackingRefBased/>
  <w15:docId w15:val="{883E0307-29F8-4DBF-BCD5-C16B6E51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4150A"/>
    <w:pPr>
      <w:ind w:left="720"/>
      <w:contextualSpacing/>
    </w:pPr>
  </w:style>
  <w:style w:type="character" w:styleId="Hyperlink">
    <w:name w:val="Hyperlink"/>
    <w:basedOn w:val="Standardskrifttypeiafsnit"/>
    <w:uiPriority w:val="99"/>
    <w:unhideWhenUsed/>
    <w:rsid w:val="00EF7D38"/>
    <w:rPr>
      <w:color w:val="0563C1" w:themeColor="hyperlink"/>
      <w:u w:val="single"/>
    </w:rPr>
  </w:style>
  <w:style w:type="character" w:styleId="Kommentarhenvisning">
    <w:name w:val="annotation reference"/>
    <w:basedOn w:val="Standardskrifttypeiafsnit"/>
    <w:uiPriority w:val="99"/>
    <w:semiHidden/>
    <w:unhideWhenUsed/>
    <w:rsid w:val="00712145"/>
    <w:rPr>
      <w:sz w:val="16"/>
      <w:szCs w:val="16"/>
    </w:rPr>
  </w:style>
  <w:style w:type="paragraph" w:styleId="Kommentartekst">
    <w:name w:val="annotation text"/>
    <w:basedOn w:val="Normal"/>
    <w:link w:val="KommentartekstTegn"/>
    <w:uiPriority w:val="99"/>
    <w:semiHidden/>
    <w:unhideWhenUsed/>
    <w:rsid w:val="0071214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12145"/>
    <w:rPr>
      <w:sz w:val="20"/>
      <w:szCs w:val="20"/>
    </w:rPr>
  </w:style>
  <w:style w:type="paragraph" w:styleId="Kommentaremne">
    <w:name w:val="annotation subject"/>
    <w:basedOn w:val="Kommentartekst"/>
    <w:next w:val="Kommentartekst"/>
    <w:link w:val="KommentaremneTegn"/>
    <w:uiPriority w:val="99"/>
    <w:semiHidden/>
    <w:unhideWhenUsed/>
    <w:rsid w:val="00712145"/>
    <w:rPr>
      <w:b/>
      <w:bCs/>
    </w:rPr>
  </w:style>
  <w:style w:type="character" w:customStyle="1" w:styleId="KommentaremneTegn">
    <w:name w:val="Kommentaremne Tegn"/>
    <w:basedOn w:val="KommentartekstTegn"/>
    <w:link w:val="Kommentaremne"/>
    <w:uiPriority w:val="99"/>
    <w:semiHidden/>
    <w:rsid w:val="00712145"/>
    <w:rPr>
      <w:b/>
      <w:bCs/>
      <w:sz w:val="20"/>
      <w:szCs w:val="20"/>
    </w:rPr>
  </w:style>
  <w:style w:type="paragraph" w:styleId="Markeringsbobletekst">
    <w:name w:val="Balloon Text"/>
    <w:basedOn w:val="Normal"/>
    <w:link w:val="MarkeringsbobletekstTegn"/>
    <w:uiPriority w:val="99"/>
    <w:semiHidden/>
    <w:unhideWhenUsed/>
    <w:rsid w:val="00712145"/>
    <w:pPr>
      <w:spacing w:after="0" w:line="240" w:lineRule="auto"/>
    </w:pPr>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712145"/>
    <w:rPr>
      <w:rFonts w:ascii="Times New Roman" w:hAnsi="Times New Roman" w:cs="Times New Roman"/>
      <w:sz w:val="18"/>
      <w:szCs w:val="18"/>
    </w:rPr>
  </w:style>
  <w:style w:type="paragraph" w:styleId="Sidehoved">
    <w:name w:val="header"/>
    <w:basedOn w:val="Normal"/>
    <w:link w:val="SidehovedTegn"/>
    <w:uiPriority w:val="99"/>
    <w:unhideWhenUsed/>
    <w:rsid w:val="0071214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12145"/>
  </w:style>
  <w:style w:type="paragraph" w:styleId="Sidefod">
    <w:name w:val="footer"/>
    <w:basedOn w:val="Normal"/>
    <w:link w:val="SidefodTegn"/>
    <w:uiPriority w:val="99"/>
    <w:unhideWhenUsed/>
    <w:rsid w:val="0071214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12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e@business.aau.dk" TargetMode="External"/><Relationship Id="rId3" Type="http://schemas.openxmlformats.org/officeDocument/2006/relationships/settings" Target="settings.xml"/><Relationship Id="rId7" Type="http://schemas.openxmlformats.org/officeDocument/2006/relationships/hyperlink" Target="http://www.access2innovatio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js@acccess2innov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Aalborg University</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Olav Jull Sørensen</dc:creator>
  <cp:keywords/>
  <dc:description/>
  <cp:lastModifiedBy>Marianne Andersen</cp:lastModifiedBy>
  <cp:revision>2</cp:revision>
  <cp:lastPrinted>2021-12-16T09:37:00Z</cp:lastPrinted>
  <dcterms:created xsi:type="dcterms:W3CDTF">2022-01-28T18:52:00Z</dcterms:created>
  <dcterms:modified xsi:type="dcterms:W3CDTF">2022-01-28T18:52:00Z</dcterms:modified>
</cp:coreProperties>
</file>